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B963" w14:textId="77777777" w:rsidR="0023034A" w:rsidRDefault="00EA7AB4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 wp14:anchorId="5AB935AF" wp14:editId="6C03064B">
            <wp:extent cx="1219200" cy="1219200"/>
            <wp:effectExtent l="0" t="0" r="0" b="0"/>
            <wp:docPr id="2" name="Immagine 2" descr="C:\Users\bagu\Desktop\fly\loghi nuovi\LOGO su fondo nero e bianco vettoriale BASSA RISOLUZION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gu\Desktop\fly\loghi nuovi\LOGO su fondo nero e bianco vettoriale BASSA RISOLUZIONE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36EB07" w14:textId="77777777" w:rsidR="00EA7AB4" w:rsidRDefault="00EA7AB4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31E319C6" w14:textId="77777777" w:rsidR="00FB54C2" w:rsidRDefault="00F84614" w:rsidP="00EA7AB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</w:rPr>
      </w:pPr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 xml:space="preserve">Scheda tecnica per concerto </w:t>
      </w:r>
      <w:proofErr w:type="spellStart"/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>Fly</w:t>
      </w:r>
      <w:proofErr w:type="spellEnd"/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 xml:space="preserve"> </w:t>
      </w:r>
      <w:proofErr w:type="spellStart"/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>Blue’s</w:t>
      </w:r>
      <w:proofErr w:type="spellEnd"/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 xml:space="preserve"> Zucchero tribute band</w:t>
      </w:r>
      <w:r w:rsidR="00FB54C2" w:rsidRPr="00F84614">
        <w:rPr>
          <w:rFonts w:ascii="Verdana" w:eastAsia="Times New Roman" w:hAnsi="Verdana" w:cs="Times New Roman"/>
          <w:b/>
          <w:color w:val="000000"/>
          <w:sz w:val="36"/>
          <w:szCs w:val="36"/>
        </w:rPr>
        <w:t>:</w:t>
      </w:r>
    </w:p>
    <w:p w14:paraId="70609D8A" w14:textId="77777777" w:rsidR="00520EF1" w:rsidRPr="00F84614" w:rsidRDefault="00520EF1" w:rsidP="00520EF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</w:rPr>
      </w:pPr>
    </w:p>
    <w:p w14:paraId="4763A0D2" w14:textId="0E215F77" w:rsidR="00520EF1" w:rsidRDefault="00520EF1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F505A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>Gruppo composto da</w:t>
      </w:r>
      <w:r w:rsidR="002A0929" w:rsidRPr="002F505A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 xml:space="preserve"> 8</w:t>
      </w:r>
      <w:r w:rsidRPr="002F505A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 xml:space="preserve"> musicisti</w:t>
      </w:r>
      <w:r w:rsidRPr="00520EF1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:</w:t>
      </w:r>
      <w:r w:rsidR="004300CC">
        <w:rPr>
          <w:rFonts w:ascii="Verdana" w:eastAsia="Times New Roman" w:hAnsi="Verdana" w:cs="Times New Roman"/>
          <w:color w:val="000000"/>
          <w:sz w:val="28"/>
          <w:szCs w:val="28"/>
        </w:rPr>
        <w:t xml:space="preserve">  Cantante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Batteria – Basso – Ta</w:t>
      </w:r>
      <w:r w:rsidR="00463E90">
        <w:rPr>
          <w:rFonts w:ascii="Verdana" w:eastAsia="Times New Roman" w:hAnsi="Verdana" w:cs="Times New Roman"/>
          <w:color w:val="000000"/>
          <w:sz w:val="28"/>
          <w:szCs w:val="28"/>
        </w:rPr>
        <w:t>stiere –  Chitarra</w:t>
      </w:r>
      <w:r w:rsidR="002A0929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</w:t>
      </w:r>
      <w:r w:rsidR="004300CC">
        <w:rPr>
          <w:rFonts w:ascii="Verdana" w:eastAsia="Times New Roman" w:hAnsi="Verdana" w:cs="Times New Roman"/>
          <w:color w:val="000000"/>
          <w:sz w:val="28"/>
          <w:szCs w:val="28"/>
        </w:rPr>
        <w:t xml:space="preserve">Corista </w:t>
      </w:r>
      <w:r w:rsidR="00463E90">
        <w:rPr>
          <w:rFonts w:ascii="Verdana" w:eastAsia="Times New Roman" w:hAnsi="Verdana" w:cs="Times New Roman"/>
          <w:color w:val="000000"/>
          <w:sz w:val="28"/>
          <w:szCs w:val="28"/>
        </w:rPr>
        <w:t>–</w:t>
      </w:r>
      <w:r w:rsidR="004300CC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2A0929">
        <w:rPr>
          <w:rFonts w:ascii="Verdana" w:eastAsia="Times New Roman" w:hAnsi="Verdana" w:cs="Times New Roman"/>
          <w:color w:val="000000"/>
          <w:sz w:val="28"/>
          <w:szCs w:val="28"/>
        </w:rPr>
        <w:t>Sax</w:t>
      </w:r>
      <w:r w:rsidR="00463E90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Tromba.</w:t>
      </w:r>
    </w:p>
    <w:p w14:paraId="096DE521" w14:textId="18811F0B" w:rsidR="00FB54C2" w:rsidRPr="00FB54C2" w:rsidRDefault="0009071A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Prevedere palco</w:t>
      </w:r>
      <w:r w:rsidR="00F84614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2A0929">
        <w:rPr>
          <w:rFonts w:ascii="Verdana" w:eastAsia="Times New Roman" w:hAnsi="Verdana" w:cs="Times New Roman"/>
          <w:color w:val="000000"/>
          <w:sz w:val="28"/>
          <w:szCs w:val="28"/>
        </w:rPr>
        <w:t>comodo per 8</w:t>
      </w:r>
      <w:r w:rsidR="002C3C60">
        <w:rPr>
          <w:rFonts w:ascii="Verdana" w:eastAsia="Times New Roman" w:hAnsi="Verdana" w:cs="Times New Roman"/>
          <w:color w:val="000000"/>
          <w:sz w:val="28"/>
          <w:szCs w:val="28"/>
        </w:rPr>
        <w:t xml:space="preserve"> elementi </w:t>
      </w:r>
      <w:r w:rsidR="00F84614">
        <w:rPr>
          <w:rFonts w:ascii="Verdana" w:eastAsia="Times New Roman" w:hAnsi="Verdana" w:cs="Times New Roman"/>
          <w:color w:val="000000"/>
          <w:sz w:val="28"/>
          <w:szCs w:val="28"/>
        </w:rPr>
        <w:t>con pedana rialzata per la batteria.</w:t>
      </w:r>
    </w:p>
    <w:p w14:paraId="57FBD291" w14:textId="74707A45" w:rsidR="00463E90" w:rsidRDefault="00E138CB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Mixer almeno da 24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ch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con almeno 2 medi par</w:t>
      </w:r>
      <w:r w:rsidR="00077791">
        <w:rPr>
          <w:rFonts w:ascii="Verdana" w:eastAsia="Times New Roman" w:hAnsi="Verdana" w:cs="Times New Roman"/>
          <w:color w:val="000000"/>
          <w:sz w:val="27"/>
          <w:szCs w:val="27"/>
        </w:rPr>
        <w:t>ametrici, Marche professionali.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Outboard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: almeno 2 riverberi differenti 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Compressori per cassa,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rull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, 3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toms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>Microfoni con aste e cavi: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D112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akg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o simile x cassa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2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shure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Sm 57 x rullante top e bottom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3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mic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x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tom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adeguati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2 condensatore x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overhead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batteria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akg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o simile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1 condensatore x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hh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akg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o simile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1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mic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D112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akg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o simile x basso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1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shure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sm57 </w:t>
      </w:r>
      <w:r w:rsidR="00463E90">
        <w:rPr>
          <w:rFonts w:ascii="Verdana" w:eastAsia="Times New Roman" w:hAnsi="Verdana" w:cs="Times New Roman"/>
          <w:color w:val="000000"/>
          <w:sz w:val="27"/>
          <w:szCs w:val="27"/>
        </w:rPr>
        <w:t>x chitarra</w:t>
      </w:r>
      <w:r w:rsidR="00463E90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1 </w:t>
      </w:r>
      <w:proofErr w:type="spellStart"/>
      <w:r w:rsidR="00463E90">
        <w:rPr>
          <w:rFonts w:ascii="Verdana" w:eastAsia="Times New Roman" w:hAnsi="Verdana" w:cs="Times New Roman"/>
          <w:color w:val="000000"/>
          <w:sz w:val="27"/>
          <w:szCs w:val="27"/>
        </w:rPr>
        <w:t>shure</w:t>
      </w:r>
      <w:proofErr w:type="spellEnd"/>
      <w:r w:rsidR="00463E90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="00463E90">
        <w:rPr>
          <w:rFonts w:ascii="Verdana" w:eastAsia="Times New Roman" w:hAnsi="Verdana" w:cs="Times New Roman"/>
          <w:color w:val="000000"/>
          <w:sz w:val="27"/>
          <w:szCs w:val="27"/>
        </w:rPr>
        <w:t>sm</w:t>
      </w:r>
      <w:proofErr w:type="spellEnd"/>
      <w:r w:rsidR="00463E90">
        <w:rPr>
          <w:rFonts w:ascii="Verdana" w:eastAsia="Times New Roman" w:hAnsi="Verdana" w:cs="Times New Roman"/>
          <w:color w:val="000000"/>
          <w:sz w:val="27"/>
          <w:szCs w:val="27"/>
        </w:rPr>
        <w:t xml:space="preserve"> 58 x sax</w:t>
      </w:r>
    </w:p>
    <w:p w14:paraId="277D771F" w14:textId="77777777" w:rsidR="00945531" w:rsidRDefault="00463E90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1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</w:rPr>
        <w:t>shure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</w:rPr>
        <w:t>sm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58 x tromba</w:t>
      </w:r>
    </w:p>
    <w:p w14:paraId="72C9EBA0" w14:textId="37A7EB9A" w:rsidR="00FB54C2" w:rsidRDefault="00945531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4 DI box stereo o, in alternativa, 8 mono</w:t>
      </w:r>
      <w:r w:rsidR="00450B6D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9 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monitors ad</w:t>
      </w:r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>eguati all'impianto (</w:t>
      </w:r>
      <w:proofErr w:type="spellStart"/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>min</w:t>
      </w:r>
      <w:proofErr w:type="spellEnd"/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 xml:space="preserve"> 300</w:t>
      </w:r>
      <w:r w:rsidR="00463E90">
        <w:rPr>
          <w:rFonts w:ascii="Verdana" w:eastAsia="Times New Roman" w:hAnsi="Verdana" w:cs="Times New Roman"/>
          <w:color w:val="000000"/>
          <w:sz w:val="27"/>
          <w:szCs w:val="27"/>
        </w:rPr>
        <w:t>w)</w:t>
      </w:r>
      <w:r w:rsidR="00463E90">
        <w:rPr>
          <w:rFonts w:ascii="Verdana" w:eastAsia="Times New Roman" w:hAnsi="Verdana" w:cs="Times New Roman"/>
          <w:color w:val="000000"/>
          <w:sz w:val="27"/>
          <w:szCs w:val="27"/>
        </w:rPr>
        <w:br/>
        <w:t>8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 linee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monitors</w:t>
      </w:r>
      <w:proofErr w:type="spellEnd"/>
    </w:p>
    <w:p w14:paraId="73A9345E" w14:textId="65AF8FE1" w:rsidR="00945531" w:rsidRPr="00FB54C2" w:rsidRDefault="00945531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Durante il concerto è prevista la proiezione di filmati: prevedere quindi proiettore e maxi schermo.</w:t>
      </w:r>
    </w:p>
    <w:p w14:paraId="7863B7ED" w14:textId="1A5EB81F" w:rsidR="00F84614" w:rsidRPr="00FB54C2" w:rsidRDefault="00FB54C2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Ovviamente, impianto con potenza adeguata all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a location </w:t>
      </w:r>
      <w:r w:rsidR="00F84614">
        <w:rPr>
          <w:rFonts w:ascii="Verdana" w:eastAsia="Times New Roman" w:hAnsi="Verdana" w:cs="Times New Roman"/>
          <w:color w:val="000000"/>
          <w:sz w:val="27"/>
          <w:szCs w:val="27"/>
        </w:rPr>
        <w:t xml:space="preserve">ed 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impianto luci idoneo, </w:t>
      </w:r>
      <w:r w:rsidR="0009071A">
        <w:rPr>
          <w:rFonts w:ascii="Verdana" w:eastAsia="Times New Roman" w:hAnsi="Verdana" w:cs="Times New Roman"/>
          <w:color w:val="000000"/>
          <w:sz w:val="27"/>
          <w:szCs w:val="27"/>
        </w:rPr>
        <w:t xml:space="preserve">possibilmente </w:t>
      </w:r>
      <w:r w:rsidR="0009071A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dotato di teste mobili</w:t>
      </w:r>
      <w:r w:rsidR="00077791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, marche professionali.</w:t>
      </w:r>
    </w:p>
    <w:p w14:paraId="2C90A158" w14:textId="77777777" w:rsidR="002F505A" w:rsidRDefault="002F505A" w:rsidP="002F505A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u w:val="single"/>
        </w:rPr>
      </w:pPr>
      <w:r w:rsidRPr="00B07E86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L’organizzazione deve inoltre provvedere, nel caso di concerto all’aperto con palco scoperto, alla copertura impermeabile degli strumenti in caso di pioggia.</w:t>
      </w:r>
    </w:p>
    <w:p w14:paraId="2493F20A" w14:textId="35AA9D75" w:rsidR="00376E3C" w:rsidRPr="002F505A" w:rsidRDefault="002F505A" w:rsidP="002F505A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u w:val="single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NEL CASO IN CUI LE ESIGENZE TECNICHE NON POSSANO ESSERE SODDISFATTE, CONTATTARE CON URGENZA IL NUMERO 3208861077PER EVENTUALI ACCORGIMENTI O CORREZIONI.</w:t>
      </w:r>
    </w:p>
    <w:sectPr w:rsidR="00376E3C" w:rsidRPr="002F505A" w:rsidSect="00376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562B"/>
    <w:multiLevelType w:val="hybridMultilevel"/>
    <w:tmpl w:val="9894E5BA"/>
    <w:lvl w:ilvl="0" w:tplc="C3D448D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C2"/>
    <w:rsid w:val="00077791"/>
    <w:rsid w:val="0009071A"/>
    <w:rsid w:val="0023034A"/>
    <w:rsid w:val="002A0929"/>
    <w:rsid w:val="002C3C60"/>
    <w:rsid w:val="002F505A"/>
    <w:rsid w:val="00376E3C"/>
    <w:rsid w:val="004300CC"/>
    <w:rsid w:val="00450B6D"/>
    <w:rsid w:val="00450ED4"/>
    <w:rsid w:val="00463E90"/>
    <w:rsid w:val="00520EF1"/>
    <w:rsid w:val="00945531"/>
    <w:rsid w:val="00E138CB"/>
    <w:rsid w:val="00EA7AB4"/>
    <w:rsid w:val="00EF53CD"/>
    <w:rsid w:val="00F84614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4796"/>
  <w15:docId w15:val="{756FC868-3EBD-43BC-99C7-8B0F4807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A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5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8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U0971005</dc:creator>
  <cp:keywords/>
  <dc:description/>
  <cp:lastModifiedBy>barbara bonasera</cp:lastModifiedBy>
  <cp:revision>7</cp:revision>
  <dcterms:created xsi:type="dcterms:W3CDTF">2015-05-06T09:32:00Z</dcterms:created>
  <dcterms:modified xsi:type="dcterms:W3CDTF">2018-06-20T09:59:00Z</dcterms:modified>
</cp:coreProperties>
</file>